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6F" w:rsidRDefault="001A2F40" w:rsidP="001A2F40">
      <w:pPr>
        <w:jc w:val="center"/>
        <w:rPr>
          <w:b/>
          <w:sz w:val="180"/>
          <w:szCs w:val="110"/>
        </w:rPr>
      </w:pPr>
      <w:r w:rsidRPr="001A2F40">
        <w:rPr>
          <w:b/>
          <w:sz w:val="180"/>
          <w:szCs w:val="110"/>
        </w:rPr>
        <w:t>Weekly Schedule</w:t>
      </w:r>
    </w:p>
    <w:p w:rsidR="001A2F40" w:rsidRDefault="00E66F69" w:rsidP="001A2F40">
      <w:pPr>
        <w:rPr>
          <w:b/>
          <w:color w:val="FF0000"/>
          <w:sz w:val="110"/>
          <w:szCs w:val="110"/>
        </w:rPr>
      </w:pPr>
      <w:r>
        <w:rPr>
          <w:b/>
          <w:sz w:val="110"/>
          <w:szCs w:val="110"/>
        </w:rPr>
        <w:t>7:45-8:05</w:t>
      </w:r>
      <w:r w:rsidR="001A2F40" w:rsidRPr="001A2F40">
        <w:rPr>
          <w:b/>
          <w:sz w:val="110"/>
          <w:szCs w:val="110"/>
        </w:rPr>
        <w:tab/>
      </w:r>
      <w:r w:rsidR="001A2F40">
        <w:rPr>
          <w:b/>
          <w:sz w:val="110"/>
          <w:szCs w:val="110"/>
        </w:rPr>
        <w:t xml:space="preserve">  </w:t>
      </w:r>
      <w:r w:rsidR="001A2F40">
        <w:rPr>
          <w:b/>
          <w:sz w:val="110"/>
          <w:szCs w:val="110"/>
        </w:rPr>
        <w:tab/>
      </w:r>
      <w:r w:rsidR="001A2F40">
        <w:rPr>
          <w:b/>
          <w:sz w:val="110"/>
          <w:szCs w:val="110"/>
        </w:rPr>
        <w:tab/>
      </w:r>
      <w:r w:rsidR="001A2F40" w:rsidRPr="00DD6157">
        <w:rPr>
          <w:b/>
          <w:color w:val="FF0000"/>
          <w:sz w:val="110"/>
          <w:szCs w:val="110"/>
        </w:rPr>
        <w:t>Morning Work</w:t>
      </w:r>
    </w:p>
    <w:p w:rsidR="00E66F69" w:rsidRDefault="00E66F69" w:rsidP="001A2F40">
      <w:pPr>
        <w:rPr>
          <w:b/>
          <w:sz w:val="110"/>
          <w:szCs w:val="110"/>
        </w:rPr>
      </w:pPr>
      <w:r w:rsidRPr="00E66F69">
        <w:rPr>
          <w:b/>
          <w:sz w:val="110"/>
          <w:szCs w:val="110"/>
        </w:rPr>
        <w:t>7:55-8:10</w:t>
      </w:r>
      <w:r>
        <w:rPr>
          <w:b/>
          <w:color w:val="FF0000"/>
          <w:sz w:val="110"/>
          <w:szCs w:val="110"/>
        </w:rPr>
        <w:tab/>
      </w:r>
      <w:r>
        <w:rPr>
          <w:b/>
          <w:color w:val="FF0000"/>
          <w:sz w:val="110"/>
          <w:szCs w:val="110"/>
        </w:rPr>
        <w:tab/>
      </w:r>
      <w:r>
        <w:rPr>
          <w:b/>
          <w:color w:val="FF0000"/>
          <w:sz w:val="110"/>
          <w:szCs w:val="110"/>
        </w:rPr>
        <w:tab/>
      </w:r>
      <w:r w:rsidRPr="00E66F69">
        <w:rPr>
          <w:b/>
          <w:color w:val="4F6228" w:themeColor="accent3" w:themeShade="80"/>
          <w:sz w:val="110"/>
          <w:szCs w:val="110"/>
        </w:rPr>
        <w:t>READ 3D Skills</w:t>
      </w:r>
      <w:r>
        <w:rPr>
          <w:b/>
          <w:color w:val="FF0000"/>
          <w:sz w:val="110"/>
          <w:szCs w:val="110"/>
        </w:rPr>
        <w:t xml:space="preserve"> </w:t>
      </w:r>
    </w:p>
    <w:p w:rsidR="001A2F40" w:rsidRPr="00DD6157" w:rsidRDefault="001A2F40" w:rsidP="001A2F40">
      <w:pPr>
        <w:rPr>
          <w:b/>
          <w:color w:val="002060"/>
          <w:sz w:val="80"/>
          <w:szCs w:val="80"/>
        </w:rPr>
      </w:pPr>
      <w:r>
        <w:rPr>
          <w:b/>
          <w:sz w:val="110"/>
          <w:szCs w:val="110"/>
        </w:rPr>
        <w:t>8:</w:t>
      </w:r>
      <w:r w:rsidR="00E66F69">
        <w:rPr>
          <w:b/>
          <w:sz w:val="110"/>
          <w:szCs w:val="110"/>
        </w:rPr>
        <w:t>10</w:t>
      </w:r>
      <w:r>
        <w:rPr>
          <w:b/>
          <w:sz w:val="110"/>
          <w:szCs w:val="110"/>
        </w:rPr>
        <w:t>-8:</w:t>
      </w:r>
      <w:r w:rsidR="00E66F69">
        <w:rPr>
          <w:b/>
          <w:sz w:val="110"/>
          <w:szCs w:val="110"/>
        </w:rPr>
        <w:t>15</w:t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DD6157">
        <w:rPr>
          <w:b/>
          <w:color w:val="002060"/>
          <w:sz w:val="80"/>
          <w:szCs w:val="80"/>
        </w:rPr>
        <w:t>Math Problem of the Day</w:t>
      </w:r>
    </w:p>
    <w:p w:rsidR="001A2F40" w:rsidRDefault="001A2F40" w:rsidP="001A2F40">
      <w:pPr>
        <w:rPr>
          <w:b/>
          <w:sz w:val="110"/>
          <w:szCs w:val="110"/>
        </w:rPr>
      </w:pPr>
      <w:r>
        <w:rPr>
          <w:b/>
          <w:sz w:val="110"/>
          <w:szCs w:val="110"/>
        </w:rPr>
        <w:t>8:</w:t>
      </w:r>
      <w:r w:rsidR="00E66F69">
        <w:rPr>
          <w:b/>
          <w:sz w:val="110"/>
          <w:szCs w:val="110"/>
        </w:rPr>
        <w:t>15</w:t>
      </w:r>
      <w:r>
        <w:rPr>
          <w:b/>
          <w:sz w:val="110"/>
          <w:szCs w:val="110"/>
        </w:rPr>
        <w:t>-8:</w:t>
      </w:r>
      <w:r w:rsidR="00E66F69">
        <w:rPr>
          <w:b/>
          <w:sz w:val="110"/>
          <w:szCs w:val="110"/>
        </w:rPr>
        <w:t>20</w:t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DD6157">
        <w:rPr>
          <w:b/>
          <w:sz w:val="110"/>
          <w:szCs w:val="110"/>
        </w:rPr>
        <w:t>Bathroom Break</w:t>
      </w:r>
    </w:p>
    <w:p w:rsidR="001A2F40" w:rsidRDefault="001A2F40" w:rsidP="001A2F40">
      <w:pPr>
        <w:rPr>
          <w:b/>
          <w:sz w:val="110"/>
          <w:szCs w:val="110"/>
        </w:rPr>
      </w:pPr>
      <w:r>
        <w:rPr>
          <w:b/>
          <w:sz w:val="110"/>
          <w:szCs w:val="110"/>
        </w:rPr>
        <w:lastRenderedPageBreak/>
        <w:t>8:</w:t>
      </w:r>
      <w:r w:rsidR="00E66F69">
        <w:rPr>
          <w:b/>
          <w:sz w:val="110"/>
          <w:szCs w:val="110"/>
        </w:rPr>
        <w:t>20</w:t>
      </w:r>
      <w:r>
        <w:rPr>
          <w:b/>
          <w:sz w:val="110"/>
          <w:szCs w:val="110"/>
        </w:rPr>
        <w:t>-8:2</w:t>
      </w:r>
      <w:r w:rsidR="00E66F69">
        <w:rPr>
          <w:b/>
          <w:sz w:val="110"/>
          <w:szCs w:val="110"/>
        </w:rPr>
        <w:t>5</w:t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DD6157">
        <w:rPr>
          <w:b/>
          <w:color w:val="E36C0A" w:themeColor="accent6" w:themeShade="BF"/>
          <w:sz w:val="110"/>
          <w:szCs w:val="110"/>
        </w:rPr>
        <w:t xml:space="preserve">Calendar </w:t>
      </w:r>
      <w:proofErr w:type="gramStart"/>
      <w:r w:rsidRPr="00DD6157">
        <w:rPr>
          <w:b/>
          <w:color w:val="E36C0A" w:themeColor="accent6" w:themeShade="BF"/>
          <w:sz w:val="110"/>
          <w:szCs w:val="110"/>
        </w:rPr>
        <w:t>Math</w:t>
      </w:r>
      <w:proofErr w:type="gramEnd"/>
    </w:p>
    <w:p w:rsidR="001A2F40" w:rsidRPr="00DD6157" w:rsidRDefault="001A2F40" w:rsidP="001A2F40">
      <w:pPr>
        <w:rPr>
          <w:b/>
          <w:color w:val="17365D" w:themeColor="text2" w:themeShade="BF"/>
          <w:sz w:val="110"/>
          <w:szCs w:val="110"/>
        </w:rPr>
      </w:pPr>
      <w:r>
        <w:rPr>
          <w:b/>
          <w:sz w:val="110"/>
          <w:szCs w:val="110"/>
        </w:rPr>
        <w:t>8:2</w:t>
      </w:r>
      <w:r w:rsidR="00E66F69">
        <w:rPr>
          <w:b/>
          <w:sz w:val="110"/>
          <w:szCs w:val="110"/>
        </w:rPr>
        <w:t>5</w:t>
      </w:r>
      <w:r>
        <w:rPr>
          <w:b/>
          <w:sz w:val="110"/>
          <w:szCs w:val="110"/>
        </w:rPr>
        <w:t>-9:</w:t>
      </w:r>
      <w:r w:rsidR="00E66F69">
        <w:rPr>
          <w:b/>
          <w:sz w:val="110"/>
          <w:szCs w:val="110"/>
        </w:rPr>
        <w:t>20</w:t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DD6157">
        <w:rPr>
          <w:b/>
          <w:color w:val="17365D" w:themeColor="text2" w:themeShade="BF"/>
          <w:sz w:val="110"/>
          <w:szCs w:val="110"/>
        </w:rPr>
        <w:t xml:space="preserve">Math </w:t>
      </w:r>
    </w:p>
    <w:p w:rsidR="001A2F40" w:rsidRPr="00DD6157" w:rsidRDefault="001A2F40" w:rsidP="001A2F40">
      <w:pPr>
        <w:rPr>
          <w:b/>
          <w:sz w:val="72"/>
          <w:szCs w:val="110"/>
        </w:rPr>
      </w:pPr>
      <w:r>
        <w:rPr>
          <w:b/>
          <w:sz w:val="110"/>
          <w:szCs w:val="110"/>
        </w:rPr>
        <w:t>9:</w:t>
      </w:r>
      <w:r w:rsidR="00E66F69">
        <w:rPr>
          <w:b/>
          <w:sz w:val="110"/>
          <w:szCs w:val="110"/>
        </w:rPr>
        <w:t>20</w:t>
      </w:r>
      <w:r>
        <w:rPr>
          <w:b/>
          <w:sz w:val="110"/>
          <w:szCs w:val="110"/>
        </w:rPr>
        <w:t>-9:</w:t>
      </w:r>
      <w:r w:rsidR="00E66F69">
        <w:rPr>
          <w:b/>
          <w:sz w:val="110"/>
          <w:szCs w:val="110"/>
        </w:rPr>
        <w:t>35</w:t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>
        <w:rPr>
          <w:b/>
          <w:sz w:val="110"/>
          <w:szCs w:val="110"/>
        </w:rPr>
        <w:tab/>
      </w:r>
      <w:r w:rsidRPr="00DD6157">
        <w:rPr>
          <w:b/>
          <w:sz w:val="84"/>
          <w:szCs w:val="84"/>
        </w:rPr>
        <w:t>Snack Break/Energizers</w:t>
      </w:r>
    </w:p>
    <w:p w:rsidR="001A2F40" w:rsidRPr="00E66F69" w:rsidRDefault="001A2F40" w:rsidP="001A2F40">
      <w:pPr>
        <w:rPr>
          <w:b/>
          <w:color w:val="FF0000"/>
          <w:sz w:val="96"/>
          <w:szCs w:val="110"/>
        </w:rPr>
      </w:pPr>
      <w:r w:rsidRPr="00E66F69">
        <w:rPr>
          <w:b/>
          <w:color w:val="FF0000"/>
          <w:sz w:val="110"/>
          <w:szCs w:val="110"/>
        </w:rPr>
        <w:t>9:20-10:00</w:t>
      </w:r>
      <w:r w:rsidRPr="00E66F69">
        <w:rPr>
          <w:b/>
          <w:color w:val="FF0000"/>
          <w:sz w:val="110"/>
          <w:szCs w:val="110"/>
        </w:rPr>
        <w:tab/>
      </w:r>
      <w:r w:rsidRPr="00E66F69">
        <w:rPr>
          <w:b/>
          <w:color w:val="FF0000"/>
          <w:sz w:val="110"/>
          <w:szCs w:val="110"/>
        </w:rPr>
        <w:tab/>
      </w:r>
      <w:r w:rsidRPr="00E66F69">
        <w:rPr>
          <w:b/>
          <w:color w:val="FF0000"/>
          <w:sz w:val="96"/>
          <w:szCs w:val="110"/>
        </w:rPr>
        <w:t xml:space="preserve">Computer </w:t>
      </w:r>
      <w:proofErr w:type="gramStart"/>
      <w:r w:rsidRPr="00E66F69">
        <w:rPr>
          <w:b/>
          <w:color w:val="FF0000"/>
          <w:sz w:val="96"/>
          <w:szCs w:val="110"/>
        </w:rPr>
        <w:t>Lab</w:t>
      </w:r>
      <w:proofErr w:type="gramEnd"/>
      <w:r w:rsidRPr="00E66F69">
        <w:rPr>
          <w:b/>
          <w:color w:val="FF0000"/>
          <w:sz w:val="96"/>
          <w:szCs w:val="110"/>
        </w:rPr>
        <w:t xml:space="preserve"> (Mon.)</w:t>
      </w:r>
    </w:p>
    <w:p w:rsidR="001A2F40" w:rsidRPr="00DD6157" w:rsidRDefault="001A2F40" w:rsidP="001A2F40">
      <w:pPr>
        <w:rPr>
          <w:b/>
          <w:color w:val="E36C0A" w:themeColor="accent6" w:themeShade="BF"/>
          <w:sz w:val="92"/>
          <w:szCs w:val="92"/>
        </w:rPr>
      </w:pPr>
      <w:r w:rsidRPr="001A2F40">
        <w:rPr>
          <w:b/>
          <w:sz w:val="110"/>
          <w:szCs w:val="110"/>
        </w:rPr>
        <w:t>9:</w:t>
      </w:r>
      <w:r w:rsidR="00E66F69">
        <w:rPr>
          <w:b/>
          <w:sz w:val="110"/>
          <w:szCs w:val="110"/>
        </w:rPr>
        <w:t>35</w:t>
      </w:r>
      <w:r w:rsidRPr="001A2F40">
        <w:rPr>
          <w:b/>
          <w:sz w:val="110"/>
          <w:szCs w:val="110"/>
        </w:rPr>
        <w:t>-10:00</w:t>
      </w:r>
      <w:r>
        <w:rPr>
          <w:b/>
          <w:sz w:val="96"/>
          <w:szCs w:val="110"/>
        </w:rPr>
        <w:tab/>
      </w:r>
      <w:r>
        <w:rPr>
          <w:b/>
          <w:sz w:val="96"/>
          <w:szCs w:val="110"/>
        </w:rPr>
        <w:tab/>
      </w:r>
      <w:r w:rsidRPr="00DD6157">
        <w:rPr>
          <w:b/>
          <w:color w:val="35812B"/>
          <w:sz w:val="92"/>
          <w:szCs w:val="92"/>
        </w:rPr>
        <w:t>Science/S.S. Unit (T-F)</w:t>
      </w:r>
    </w:p>
    <w:p w:rsidR="001A2F40" w:rsidRPr="00DD6157" w:rsidRDefault="001A2F40" w:rsidP="001A2F40">
      <w:pPr>
        <w:rPr>
          <w:b/>
          <w:sz w:val="100"/>
          <w:szCs w:val="100"/>
        </w:rPr>
      </w:pPr>
      <w:r w:rsidRPr="001A2F40">
        <w:rPr>
          <w:b/>
          <w:sz w:val="100"/>
          <w:szCs w:val="100"/>
        </w:rPr>
        <w:t>10:00-10:40</w:t>
      </w:r>
      <w:r w:rsidRPr="001A2F40">
        <w:rPr>
          <w:b/>
          <w:sz w:val="100"/>
          <w:szCs w:val="100"/>
        </w:rPr>
        <w:tab/>
      </w:r>
      <w:r w:rsidRPr="001A2F40">
        <w:rPr>
          <w:b/>
          <w:sz w:val="100"/>
          <w:szCs w:val="100"/>
        </w:rPr>
        <w:tab/>
      </w:r>
      <w:r w:rsidRPr="00DD6157">
        <w:rPr>
          <w:b/>
          <w:sz w:val="100"/>
          <w:szCs w:val="100"/>
        </w:rPr>
        <w:t>ENCORE Class</w:t>
      </w:r>
    </w:p>
    <w:p w:rsidR="001A2F40" w:rsidRPr="00DD6157" w:rsidRDefault="00E66F69" w:rsidP="001A2F40">
      <w:pPr>
        <w:rPr>
          <w:b/>
          <w:color w:val="E36C0A" w:themeColor="accent6" w:themeShade="BF"/>
          <w:sz w:val="100"/>
          <w:szCs w:val="100"/>
        </w:rPr>
      </w:pPr>
      <w:r>
        <w:rPr>
          <w:b/>
          <w:sz w:val="100"/>
          <w:szCs w:val="100"/>
        </w:rPr>
        <w:lastRenderedPageBreak/>
        <w:t>10:45-11:05</w:t>
      </w:r>
      <w:r w:rsidR="001A2F40" w:rsidRPr="001A2F40">
        <w:rPr>
          <w:b/>
          <w:sz w:val="100"/>
          <w:szCs w:val="100"/>
        </w:rPr>
        <w:tab/>
      </w:r>
      <w:r w:rsidR="001A2F40" w:rsidRPr="001A2F40">
        <w:rPr>
          <w:b/>
          <w:sz w:val="100"/>
          <w:szCs w:val="100"/>
        </w:rPr>
        <w:tab/>
      </w:r>
      <w:r w:rsidR="001A2F40" w:rsidRPr="00DD6157">
        <w:rPr>
          <w:b/>
          <w:color w:val="35812B"/>
          <w:sz w:val="100"/>
          <w:szCs w:val="100"/>
        </w:rPr>
        <w:t xml:space="preserve">Science/S.S. Unit </w:t>
      </w:r>
    </w:p>
    <w:p w:rsidR="001A2F40" w:rsidRPr="00DD6157" w:rsidRDefault="00E66F69" w:rsidP="001A2F40">
      <w:pPr>
        <w:rPr>
          <w:b/>
          <w:color w:val="7030A0"/>
          <w:sz w:val="100"/>
          <w:szCs w:val="100"/>
        </w:rPr>
      </w:pPr>
      <w:r>
        <w:rPr>
          <w:b/>
          <w:sz w:val="100"/>
          <w:szCs w:val="100"/>
        </w:rPr>
        <w:t>11:05</w:t>
      </w:r>
      <w:r w:rsidR="001A2F40" w:rsidRPr="001A2F40">
        <w:rPr>
          <w:b/>
          <w:sz w:val="100"/>
          <w:szCs w:val="100"/>
        </w:rPr>
        <w:t>-12:00</w:t>
      </w:r>
      <w:r w:rsidR="001A2F40" w:rsidRPr="001A2F40">
        <w:rPr>
          <w:b/>
          <w:sz w:val="100"/>
          <w:szCs w:val="100"/>
        </w:rPr>
        <w:tab/>
      </w:r>
      <w:r w:rsidR="001A2F40" w:rsidRPr="001A2F40">
        <w:rPr>
          <w:b/>
          <w:sz w:val="100"/>
          <w:szCs w:val="100"/>
        </w:rPr>
        <w:tab/>
      </w:r>
      <w:proofErr w:type="gramStart"/>
      <w:r w:rsidR="001A2F40" w:rsidRPr="00DD6157">
        <w:rPr>
          <w:b/>
          <w:color w:val="7030A0"/>
          <w:sz w:val="100"/>
          <w:szCs w:val="100"/>
        </w:rPr>
        <w:t>Writer’s</w:t>
      </w:r>
      <w:proofErr w:type="gramEnd"/>
      <w:r w:rsidR="001A2F40" w:rsidRPr="00DD6157">
        <w:rPr>
          <w:b/>
          <w:color w:val="7030A0"/>
          <w:sz w:val="100"/>
          <w:szCs w:val="100"/>
        </w:rPr>
        <w:t xml:space="preserve"> Workshop</w:t>
      </w:r>
    </w:p>
    <w:p w:rsidR="001A2F40" w:rsidRPr="00DD6157" w:rsidRDefault="001A2F40" w:rsidP="001A2F40">
      <w:pPr>
        <w:rPr>
          <w:b/>
          <w:color w:val="FF0066"/>
          <w:sz w:val="100"/>
          <w:szCs w:val="100"/>
        </w:rPr>
      </w:pPr>
      <w:r>
        <w:rPr>
          <w:b/>
          <w:sz w:val="100"/>
          <w:szCs w:val="100"/>
        </w:rPr>
        <w:t>12:05-12:35</w:t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proofErr w:type="gramStart"/>
      <w:r w:rsidRPr="00DD6157">
        <w:rPr>
          <w:b/>
          <w:color w:val="FF0066"/>
          <w:sz w:val="100"/>
          <w:szCs w:val="100"/>
        </w:rPr>
        <w:t>LUNCH</w:t>
      </w:r>
      <w:proofErr w:type="gramEnd"/>
    </w:p>
    <w:p w:rsidR="001A2F40" w:rsidRDefault="001A2F40" w:rsidP="001A2F40">
      <w:pPr>
        <w:rPr>
          <w:b/>
          <w:sz w:val="100"/>
          <w:szCs w:val="100"/>
        </w:rPr>
      </w:pPr>
      <w:r>
        <w:rPr>
          <w:b/>
          <w:sz w:val="100"/>
          <w:szCs w:val="100"/>
        </w:rPr>
        <w:t>12:35-12:45</w:t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  <w:t>Bathroom Break</w:t>
      </w:r>
    </w:p>
    <w:p w:rsidR="001A2F40" w:rsidRDefault="001A2F40" w:rsidP="001A2F40">
      <w:pPr>
        <w:rPr>
          <w:b/>
          <w:sz w:val="100"/>
          <w:szCs w:val="100"/>
        </w:rPr>
      </w:pPr>
      <w:r>
        <w:rPr>
          <w:b/>
          <w:sz w:val="100"/>
          <w:szCs w:val="100"/>
        </w:rPr>
        <w:t>12:45-1:00</w:t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 w:rsidRPr="00DD6157">
        <w:rPr>
          <w:b/>
          <w:color w:val="FF0066"/>
          <w:sz w:val="96"/>
          <w:szCs w:val="100"/>
        </w:rPr>
        <w:t>Active Recess (M-W)</w:t>
      </w:r>
    </w:p>
    <w:p w:rsidR="001A2F40" w:rsidRDefault="001A2F40" w:rsidP="001A2F40">
      <w:pPr>
        <w:rPr>
          <w:b/>
          <w:color w:val="FF0000"/>
          <w:sz w:val="80"/>
          <w:szCs w:val="80"/>
        </w:rPr>
      </w:pP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 w:rsidRPr="00DD6157">
        <w:rPr>
          <w:b/>
          <w:color w:val="FF0000"/>
          <w:sz w:val="80"/>
          <w:szCs w:val="80"/>
        </w:rPr>
        <w:t>Accelerated Reader (</w:t>
      </w:r>
      <w:proofErr w:type="spellStart"/>
      <w:r w:rsidRPr="00DD6157">
        <w:rPr>
          <w:b/>
          <w:color w:val="FF0000"/>
          <w:sz w:val="80"/>
          <w:szCs w:val="80"/>
        </w:rPr>
        <w:t>Th</w:t>
      </w:r>
      <w:proofErr w:type="spellEnd"/>
      <w:r w:rsidRPr="00DD6157">
        <w:rPr>
          <w:b/>
          <w:color w:val="FF0000"/>
          <w:sz w:val="80"/>
          <w:szCs w:val="80"/>
        </w:rPr>
        <w:t>-F)</w:t>
      </w:r>
    </w:p>
    <w:p w:rsidR="00E66F69" w:rsidRDefault="00E66F69" w:rsidP="00E66F69">
      <w:pPr>
        <w:rPr>
          <w:b/>
          <w:sz w:val="100"/>
          <w:szCs w:val="100"/>
        </w:rPr>
      </w:pPr>
      <w:r>
        <w:rPr>
          <w:b/>
          <w:sz w:val="100"/>
          <w:szCs w:val="100"/>
        </w:rPr>
        <w:t>1:00-1:40</w:t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 w:rsidRPr="00DD6157">
        <w:rPr>
          <w:b/>
          <w:color w:val="FF0000"/>
          <w:sz w:val="100"/>
          <w:szCs w:val="100"/>
        </w:rPr>
        <w:t>Spelling Intro. (M)</w:t>
      </w:r>
    </w:p>
    <w:p w:rsidR="00E66F69" w:rsidRPr="00DD6157" w:rsidRDefault="00E66F69" w:rsidP="00E66F69">
      <w:pPr>
        <w:rPr>
          <w:b/>
          <w:color w:val="E36C0A" w:themeColor="accent6" w:themeShade="BF"/>
          <w:sz w:val="88"/>
          <w:szCs w:val="88"/>
        </w:rPr>
      </w:pPr>
      <w:r>
        <w:rPr>
          <w:b/>
          <w:sz w:val="100"/>
          <w:szCs w:val="100"/>
        </w:rPr>
        <w:lastRenderedPageBreak/>
        <w:t>1:40-2:30</w:t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>
        <w:rPr>
          <w:b/>
          <w:sz w:val="100"/>
          <w:szCs w:val="100"/>
        </w:rPr>
        <w:tab/>
      </w:r>
      <w:r w:rsidRPr="00DD6157">
        <w:rPr>
          <w:b/>
          <w:color w:val="E36C0A" w:themeColor="accent6" w:themeShade="BF"/>
          <w:sz w:val="88"/>
          <w:szCs w:val="88"/>
        </w:rPr>
        <w:t>Study Island Lesson (M)</w:t>
      </w:r>
    </w:p>
    <w:p w:rsidR="00C96136" w:rsidRDefault="00C96136" w:rsidP="00C96136">
      <w:pPr>
        <w:spacing w:after="0"/>
        <w:rPr>
          <w:b/>
          <w:sz w:val="84"/>
          <w:szCs w:val="84"/>
        </w:rPr>
      </w:pPr>
      <w:r>
        <w:rPr>
          <w:b/>
          <w:sz w:val="100"/>
          <w:szCs w:val="100"/>
        </w:rPr>
        <w:t>1:00-2:30</w:t>
      </w:r>
      <w:r w:rsidR="00E66F69">
        <w:rPr>
          <w:b/>
          <w:sz w:val="100"/>
          <w:szCs w:val="100"/>
        </w:rPr>
        <w:tab/>
      </w:r>
      <w:r w:rsidR="00E66F69">
        <w:rPr>
          <w:b/>
          <w:sz w:val="100"/>
          <w:szCs w:val="100"/>
        </w:rPr>
        <w:tab/>
      </w:r>
      <w:r w:rsidR="00E66F69">
        <w:rPr>
          <w:b/>
          <w:sz w:val="100"/>
          <w:szCs w:val="100"/>
        </w:rPr>
        <w:tab/>
      </w:r>
      <w:r w:rsidRPr="00C96136">
        <w:rPr>
          <w:b/>
          <w:sz w:val="84"/>
          <w:szCs w:val="84"/>
        </w:rPr>
        <w:t>Guided Reading Groups</w:t>
      </w:r>
    </w:p>
    <w:p w:rsidR="00C96136" w:rsidRPr="00842014" w:rsidRDefault="00E66F69" w:rsidP="00C96136">
      <w:pPr>
        <w:spacing w:after="0"/>
        <w:rPr>
          <w:b/>
          <w:color w:val="009900"/>
          <w:sz w:val="72"/>
          <w:szCs w:val="100"/>
        </w:rPr>
      </w:pPr>
      <w:proofErr w:type="gramStart"/>
      <w:r>
        <w:rPr>
          <w:b/>
          <w:sz w:val="84"/>
          <w:szCs w:val="84"/>
        </w:rPr>
        <w:t>(Tues. –Fri.)</w:t>
      </w:r>
      <w:proofErr w:type="gramEnd"/>
      <w:r w:rsidR="00C96136">
        <w:rPr>
          <w:b/>
          <w:sz w:val="72"/>
          <w:szCs w:val="100"/>
        </w:rPr>
        <w:tab/>
      </w:r>
      <w:r w:rsidR="00C96136">
        <w:rPr>
          <w:b/>
          <w:sz w:val="72"/>
          <w:szCs w:val="100"/>
        </w:rPr>
        <w:tab/>
      </w:r>
      <w:r w:rsidR="00C96136">
        <w:rPr>
          <w:b/>
          <w:sz w:val="72"/>
          <w:szCs w:val="100"/>
        </w:rPr>
        <w:tab/>
      </w:r>
      <w:r w:rsidR="00842014" w:rsidRPr="00842014">
        <w:rPr>
          <w:b/>
          <w:color w:val="009900"/>
          <w:sz w:val="72"/>
          <w:szCs w:val="100"/>
        </w:rPr>
        <w:t>Green</w:t>
      </w:r>
      <w:r w:rsidR="00C96136" w:rsidRPr="00842014">
        <w:rPr>
          <w:b/>
          <w:color w:val="009900"/>
          <w:sz w:val="72"/>
          <w:szCs w:val="100"/>
        </w:rPr>
        <w:t xml:space="preserve"> </w:t>
      </w:r>
      <w:r w:rsidR="00C96136" w:rsidRPr="00842014">
        <w:rPr>
          <w:b/>
          <w:color w:val="009900"/>
          <w:sz w:val="72"/>
          <w:szCs w:val="100"/>
        </w:rPr>
        <w:tab/>
      </w:r>
      <w:r w:rsidR="00C96136" w:rsidRPr="00842014">
        <w:rPr>
          <w:b/>
          <w:color w:val="009900"/>
          <w:sz w:val="72"/>
          <w:szCs w:val="100"/>
        </w:rPr>
        <w:tab/>
        <w:t>1:00-1:</w:t>
      </w:r>
      <w:r w:rsidR="00842014" w:rsidRPr="00842014">
        <w:rPr>
          <w:b/>
          <w:color w:val="009900"/>
          <w:sz w:val="72"/>
          <w:szCs w:val="100"/>
        </w:rPr>
        <w:t>25</w:t>
      </w:r>
    </w:p>
    <w:p w:rsidR="00C96136" w:rsidRPr="00E66F69" w:rsidRDefault="00C96136" w:rsidP="00C96136">
      <w:pPr>
        <w:spacing w:after="0"/>
        <w:rPr>
          <w:b/>
          <w:color w:val="000000" w:themeColor="text1"/>
          <w:sz w:val="72"/>
          <w:szCs w:val="100"/>
        </w:rPr>
      </w:pP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 w:rsidR="00E66F69" w:rsidRPr="00E66F69">
        <w:rPr>
          <w:b/>
          <w:color w:val="000000" w:themeColor="text1"/>
          <w:sz w:val="72"/>
          <w:szCs w:val="100"/>
          <w:highlight w:val="yellow"/>
        </w:rPr>
        <w:t>Yellow</w:t>
      </w:r>
      <w:r w:rsidRPr="00E66F69">
        <w:rPr>
          <w:b/>
          <w:color w:val="000000" w:themeColor="text1"/>
          <w:sz w:val="72"/>
          <w:szCs w:val="100"/>
          <w:highlight w:val="yellow"/>
        </w:rPr>
        <w:tab/>
      </w:r>
      <w:r w:rsidRPr="00E66F69">
        <w:rPr>
          <w:b/>
          <w:color w:val="000000" w:themeColor="text1"/>
          <w:sz w:val="72"/>
          <w:szCs w:val="100"/>
          <w:highlight w:val="yellow"/>
        </w:rPr>
        <w:tab/>
        <w:t>1:</w:t>
      </w:r>
      <w:r w:rsidR="00842014">
        <w:rPr>
          <w:b/>
          <w:color w:val="000000" w:themeColor="text1"/>
          <w:sz w:val="72"/>
          <w:szCs w:val="100"/>
          <w:highlight w:val="yellow"/>
        </w:rPr>
        <w:t>25</w:t>
      </w:r>
      <w:r w:rsidRPr="00E66F69">
        <w:rPr>
          <w:b/>
          <w:color w:val="000000" w:themeColor="text1"/>
          <w:sz w:val="72"/>
          <w:szCs w:val="100"/>
          <w:highlight w:val="yellow"/>
        </w:rPr>
        <w:t>-1:55</w:t>
      </w:r>
    </w:p>
    <w:p w:rsidR="00C96136" w:rsidRPr="00842014" w:rsidRDefault="00C96136" w:rsidP="00C96136">
      <w:pPr>
        <w:spacing w:after="0"/>
        <w:rPr>
          <w:b/>
          <w:color w:val="FF0000"/>
          <w:sz w:val="72"/>
          <w:szCs w:val="100"/>
        </w:rPr>
      </w:pP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 w:rsidR="00842014" w:rsidRPr="00842014">
        <w:rPr>
          <w:b/>
          <w:color w:val="FF0000"/>
          <w:sz w:val="72"/>
          <w:szCs w:val="100"/>
        </w:rPr>
        <w:t>Red</w:t>
      </w:r>
      <w:r w:rsidR="00842014" w:rsidRPr="00842014">
        <w:rPr>
          <w:b/>
          <w:color w:val="FF0000"/>
          <w:sz w:val="72"/>
          <w:szCs w:val="100"/>
        </w:rPr>
        <w:tab/>
      </w:r>
      <w:r w:rsidR="00E66F69" w:rsidRPr="00842014">
        <w:rPr>
          <w:b/>
          <w:color w:val="FF0000"/>
          <w:sz w:val="72"/>
          <w:szCs w:val="100"/>
        </w:rPr>
        <w:tab/>
      </w:r>
      <w:r w:rsidR="00E66F69" w:rsidRPr="00842014">
        <w:rPr>
          <w:b/>
          <w:color w:val="FF0000"/>
          <w:sz w:val="72"/>
          <w:szCs w:val="100"/>
        </w:rPr>
        <w:tab/>
        <w:t>1:55-2:2</w:t>
      </w:r>
      <w:r w:rsidRPr="00842014">
        <w:rPr>
          <w:b/>
          <w:color w:val="FF0000"/>
          <w:sz w:val="72"/>
          <w:szCs w:val="100"/>
        </w:rPr>
        <w:t>5</w:t>
      </w:r>
    </w:p>
    <w:p w:rsidR="00C96136" w:rsidRPr="00C96136" w:rsidRDefault="00E66F69" w:rsidP="00C96136">
      <w:pPr>
        <w:spacing w:after="0"/>
        <w:rPr>
          <w:b/>
          <w:sz w:val="72"/>
          <w:szCs w:val="100"/>
        </w:rPr>
      </w:pP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</w:r>
      <w:r>
        <w:rPr>
          <w:b/>
          <w:sz w:val="72"/>
          <w:szCs w:val="100"/>
        </w:rPr>
        <w:tab/>
        <w:t xml:space="preserve">Editing </w:t>
      </w:r>
      <w:r>
        <w:rPr>
          <w:b/>
          <w:sz w:val="72"/>
          <w:szCs w:val="100"/>
        </w:rPr>
        <w:tab/>
        <w:t>2:2</w:t>
      </w:r>
      <w:r w:rsidR="00C96136">
        <w:rPr>
          <w:b/>
          <w:sz w:val="72"/>
          <w:szCs w:val="100"/>
        </w:rPr>
        <w:t>5-2:30</w:t>
      </w:r>
    </w:p>
    <w:p w:rsidR="00DD6157" w:rsidRDefault="00DD6157" w:rsidP="001A2F40">
      <w:pPr>
        <w:rPr>
          <w:b/>
          <w:sz w:val="88"/>
          <w:szCs w:val="88"/>
        </w:rPr>
      </w:pPr>
      <w:r>
        <w:rPr>
          <w:b/>
          <w:sz w:val="88"/>
          <w:szCs w:val="88"/>
        </w:rPr>
        <w:t>2:30-2:35</w:t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 w:rsidRPr="00DD6157">
        <w:rPr>
          <w:b/>
          <w:sz w:val="92"/>
          <w:szCs w:val="92"/>
        </w:rPr>
        <w:t>Daily Review/Closure</w:t>
      </w:r>
    </w:p>
    <w:p w:rsidR="001A2F40" w:rsidRPr="001A2F40" w:rsidRDefault="00DD6157" w:rsidP="001A2F40">
      <w:pPr>
        <w:rPr>
          <w:b/>
          <w:sz w:val="92"/>
          <w:szCs w:val="92"/>
        </w:rPr>
      </w:pPr>
      <w:r>
        <w:rPr>
          <w:b/>
          <w:sz w:val="88"/>
          <w:szCs w:val="88"/>
        </w:rPr>
        <w:t>2:35</w:t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>
        <w:rPr>
          <w:b/>
          <w:sz w:val="88"/>
          <w:szCs w:val="88"/>
        </w:rPr>
        <w:tab/>
      </w:r>
      <w:r w:rsidRPr="00DD6157">
        <w:rPr>
          <w:b/>
          <w:sz w:val="100"/>
          <w:szCs w:val="100"/>
        </w:rPr>
        <w:t>Dismissal</w:t>
      </w:r>
    </w:p>
    <w:sectPr w:rsidR="001A2F40" w:rsidRPr="001A2F40" w:rsidSect="001A2F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2F40"/>
    <w:rsid w:val="001A2F40"/>
    <w:rsid w:val="005A3B6F"/>
    <w:rsid w:val="00614618"/>
    <w:rsid w:val="00842014"/>
    <w:rsid w:val="00B723C6"/>
    <w:rsid w:val="00C453A3"/>
    <w:rsid w:val="00C96136"/>
    <w:rsid w:val="00DD6157"/>
    <w:rsid w:val="00E6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Pitt County Schools</cp:lastModifiedBy>
  <cp:revision>4</cp:revision>
  <cp:lastPrinted>2011-09-29T16:15:00Z</cp:lastPrinted>
  <dcterms:created xsi:type="dcterms:W3CDTF">2011-09-09T14:29:00Z</dcterms:created>
  <dcterms:modified xsi:type="dcterms:W3CDTF">2011-09-29T16:15:00Z</dcterms:modified>
</cp:coreProperties>
</file>